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B43FB" w14:textId="03CA7B9C" w:rsidR="00406C03" w:rsidRPr="00C01A20" w:rsidRDefault="003F6051" w:rsidP="003F6051">
      <w:pPr>
        <w:pStyle w:val="Heading1"/>
        <w:spacing w:before="0" w:after="0" w:line="240" w:lineRule="auto"/>
        <w:jc w:val="center"/>
        <w:rPr>
          <w:sz w:val="24"/>
          <w:szCs w:val="24"/>
        </w:rPr>
      </w:pPr>
      <w:r>
        <w:rPr>
          <w:rFonts w:hint="eastAsia"/>
        </w:rPr>
        <w:t xml:space="preserve">One-day </w:t>
      </w:r>
      <w:r w:rsidR="00691D11">
        <w:rPr>
          <w:rFonts w:hint="eastAsia"/>
        </w:rPr>
        <w:t>Tour</w:t>
      </w:r>
      <w:r w:rsidR="002B7605">
        <w:rPr>
          <w:rFonts w:hint="eastAsia"/>
          <w:sz w:val="36"/>
          <w:szCs w:val="36"/>
        </w:rPr>
        <w:t xml:space="preserve"> </w:t>
      </w:r>
      <w:r w:rsidR="0049578A">
        <w:rPr>
          <w:rFonts w:hint="eastAsia"/>
          <w:sz w:val="36"/>
          <w:szCs w:val="36"/>
        </w:rPr>
        <w:t>&lt;</w:t>
      </w:r>
      <w:r w:rsidRPr="0049578A">
        <w:rPr>
          <w:rFonts w:hint="eastAsia"/>
          <w:sz w:val="36"/>
          <w:szCs w:val="36"/>
        </w:rPr>
        <w:t xml:space="preserve">Sunday, August 30, </w:t>
      </w:r>
      <w:r w:rsidR="00003AB5" w:rsidRPr="0049578A">
        <w:rPr>
          <w:rFonts w:hint="eastAsia"/>
          <w:sz w:val="36"/>
          <w:szCs w:val="36"/>
        </w:rPr>
        <w:t>202</w:t>
      </w:r>
      <w:r w:rsidR="00631442" w:rsidRPr="0049578A">
        <w:rPr>
          <w:rFonts w:hint="eastAsia"/>
          <w:sz w:val="36"/>
          <w:szCs w:val="36"/>
        </w:rPr>
        <w:t>6</w:t>
      </w:r>
      <w:r w:rsidR="0049578A" w:rsidRPr="0049578A">
        <w:rPr>
          <w:rFonts w:hint="eastAsia"/>
          <w:sz w:val="36"/>
          <w:szCs w:val="36"/>
        </w:rPr>
        <w:t>&gt;</w:t>
      </w:r>
    </w:p>
    <w:p w14:paraId="1F48452D" w14:textId="77777777" w:rsidR="00C01A20" w:rsidRPr="00C01A20" w:rsidRDefault="00C01A20" w:rsidP="00C01A2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8"/>
        <w:gridCol w:w="3632"/>
      </w:tblGrid>
      <w:tr w:rsidR="00825EBE" w:rsidRPr="00A05F07" w14:paraId="33378871" w14:textId="77777777" w:rsidTr="00825EBE">
        <w:trPr>
          <w:trHeight w:val="598"/>
          <w:jc w:val="center"/>
        </w:trPr>
        <w:tc>
          <w:tcPr>
            <w:tcW w:w="10420" w:type="dxa"/>
            <w:gridSpan w:val="2"/>
          </w:tcPr>
          <w:p w14:paraId="65B27AA2" w14:textId="77777777" w:rsidR="00825EBE" w:rsidRPr="00825EBE" w:rsidRDefault="00825EBE" w:rsidP="00825EBE">
            <w:pPr>
              <w:rPr>
                <w:rFonts w:ascii="Tahoma" w:hAnsi="Tahoma" w:cs="Tahoma"/>
                <w:b/>
                <w:bCs/>
                <w:color w:val="0D0D0D" w:themeColor="text1" w:themeTint="F2"/>
                <w:sz w:val="24"/>
                <w:szCs w:val="28"/>
              </w:rPr>
            </w:pPr>
            <w:r w:rsidRPr="00825EBE">
              <w:rPr>
                <w:rFonts w:ascii="Tahoma" w:hAnsi="Tahoma" w:cs="Tahoma"/>
                <w:b/>
                <w:bCs/>
                <w:color w:val="0D0D0D" w:themeColor="text1" w:themeTint="F2"/>
                <w:sz w:val="24"/>
                <w:szCs w:val="28"/>
              </w:rPr>
              <w:t>Lugano, Bellagio, Lake Como and Como Day Tour</w:t>
            </w:r>
          </w:p>
          <w:p w14:paraId="392CD9C0" w14:textId="2F40E3D5" w:rsidR="00825EBE" w:rsidRDefault="00825EBE" w:rsidP="00C01A20">
            <w:pPr>
              <w:rPr>
                <w:noProof/>
              </w:rPr>
            </w:pPr>
          </w:p>
          <w:p w14:paraId="078DF9EC" w14:textId="77777777" w:rsidR="00BF1F42" w:rsidRDefault="00BF1F42" w:rsidP="00C01A20">
            <w:pPr>
              <w:rPr>
                <w:noProof/>
              </w:rPr>
            </w:pPr>
            <w:r w:rsidRPr="00BF1F42">
              <w:rPr>
                <w:noProof/>
              </w:rPr>
              <w:t>Experience the beauty of Italy and Switzerland on a day trip from Milan. Cruise past celebrity villas on Lake Como, stroll through charming Bellagio, and cross into Switzerland to explore Lugano with free time for lakeside views or chocolate shopping</w:t>
            </w:r>
            <w:r>
              <w:rPr>
                <w:rFonts w:hint="eastAsia"/>
                <w:noProof/>
              </w:rPr>
              <w:t>.</w:t>
            </w:r>
          </w:p>
          <w:p w14:paraId="076B1CAB" w14:textId="3C815C87" w:rsidR="00BF1F42" w:rsidRPr="00825EBE" w:rsidRDefault="00BF1F42" w:rsidP="00C01A20">
            <w:pPr>
              <w:rPr>
                <w:noProof/>
              </w:rPr>
            </w:pPr>
          </w:p>
        </w:tc>
      </w:tr>
      <w:tr w:rsidR="003D0F78" w:rsidRPr="00A05F07" w14:paraId="371525BE" w14:textId="77777777" w:rsidTr="00F332EE">
        <w:trPr>
          <w:trHeight w:val="1601"/>
          <w:jc w:val="center"/>
        </w:trPr>
        <w:tc>
          <w:tcPr>
            <w:tcW w:w="6788" w:type="dxa"/>
            <w:vMerge w:val="restart"/>
          </w:tcPr>
          <w:p w14:paraId="434A5080" w14:textId="77777777" w:rsidR="003D0F78" w:rsidRPr="004872A4" w:rsidRDefault="003D0F78" w:rsidP="00C01A20">
            <w:pPr>
              <w:rPr>
                <w:rFonts w:ascii="Tahoma" w:hAnsi="Tahoma" w:cs="Tahoma"/>
                <w:b/>
                <w:bCs/>
                <w:color w:val="000000" w:themeColor="text1"/>
                <w:sz w:val="22"/>
                <w:szCs w:val="24"/>
              </w:rPr>
            </w:pPr>
            <w:r>
              <w:rPr>
                <w:noProof/>
              </w:rPr>
              <w:drawing>
                <wp:inline distT="0" distB="0" distL="0" distR="0" wp14:anchorId="1A9446F0" wp14:editId="113EC9EF">
                  <wp:extent cx="4173518" cy="2637692"/>
                  <wp:effectExtent l="0" t="0" r="0" b="0"/>
                  <wp:docPr id="1968372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72587" name=""/>
                          <pic:cNvPicPr/>
                        </pic:nvPicPr>
                        <pic:blipFill>
                          <a:blip r:embed="rId7"/>
                          <a:stretch>
                            <a:fillRect/>
                          </a:stretch>
                        </pic:blipFill>
                        <pic:spPr>
                          <a:xfrm>
                            <a:off x="0" y="0"/>
                            <a:ext cx="4207059" cy="2658890"/>
                          </a:xfrm>
                          <a:prstGeom prst="rect">
                            <a:avLst/>
                          </a:prstGeom>
                        </pic:spPr>
                      </pic:pic>
                    </a:graphicData>
                  </a:graphic>
                </wp:inline>
              </w:drawing>
            </w:r>
            <w:r>
              <w:rPr>
                <w:rFonts w:ascii="Tahoma" w:hAnsi="Tahoma" w:cs="Tahoma" w:hint="eastAsia"/>
                <w:b/>
                <w:bCs/>
                <w:color w:val="000000" w:themeColor="text1"/>
                <w:sz w:val="22"/>
                <w:szCs w:val="24"/>
              </w:rPr>
              <w:t xml:space="preserve">  </w:t>
            </w:r>
          </w:p>
        </w:tc>
        <w:tc>
          <w:tcPr>
            <w:tcW w:w="3632" w:type="dxa"/>
          </w:tcPr>
          <w:p w14:paraId="102D5B52" w14:textId="4D762383" w:rsidR="003D0F78" w:rsidRPr="004872A4" w:rsidRDefault="003D0F78" w:rsidP="00C01A20">
            <w:pPr>
              <w:rPr>
                <w:rFonts w:ascii="Tahoma" w:hAnsi="Tahoma" w:cs="Tahoma"/>
                <w:b/>
                <w:bCs/>
                <w:color w:val="000000" w:themeColor="text1"/>
                <w:sz w:val="22"/>
                <w:szCs w:val="24"/>
              </w:rPr>
            </w:pPr>
            <w:r>
              <w:rPr>
                <w:noProof/>
              </w:rPr>
              <w:drawing>
                <wp:inline distT="0" distB="0" distL="0" distR="0" wp14:anchorId="483D39C6" wp14:editId="008207D7">
                  <wp:extent cx="2018713" cy="1306901"/>
                  <wp:effectExtent l="0" t="0" r="0" b="0"/>
                  <wp:docPr id="1996474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74171" name=""/>
                          <pic:cNvPicPr/>
                        </pic:nvPicPr>
                        <pic:blipFill>
                          <a:blip r:embed="rId8"/>
                          <a:stretch>
                            <a:fillRect/>
                          </a:stretch>
                        </pic:blipFill>
                        <pic:spPr>
                          <a:xfrm>
                            <a:off x="0" y="0"/>
                            <a:ext cx="2053164" cy="1329204"/>
                          </a:xfrm>
                          <a:prstGeom prst="rect">
                            <a:avLst/>
                          </a:prstGeom>
                        </pic:spPr>
                      </pic:pic>
                    </a:graphicData>
                  </a:graphic>
                </wp:inline>
              </w:drawing>
            </w:r>
          </w:p>
        </w:tc>
      </w:tr>
      <w:tr w:rsidR="003D0F78" w:rsidRPr="00A05F07" w14:paraId="06B83637" w14:textId="77777777" w:rsidTr="00F332EE">
        <w:trPr>
          <w:trHeight w:val="1600"/>
          <w:jc w:val="center"/>
        </w:trPr>
        <w:tc>
          <w:tcPr>
            <w:tcW w:w="6788" w:type="dxa"/>
            <w:vMerge/>
          </w:tcPr>
          <w:p w14:paraId="5DE40E1D" w14:textId="77777777" w:rsidR="003D0F78" w:rsidRDefault="003D0F78" w:rsidP="00C01A20">
            <w:pPr>
              <w:rPr>
                <w:noProof/>
              </w:rPr>
            </w:pPr>
          </w:p>
        </w:tc>
        <w:tc>
          <w:tcPr>
            <w:tcW w:w="3632" w:type="dxa"/>
          </w:tcPr>
          <w:p w14:paraId="10FE4C0D" w14:textId="1EA40FE5" w:rsidR="003D0F78" w:rsidRPr="004872A4" w:rsidRDefault="003D0F78" w:rsidP="00C01A20">
            <w:pPr>
              <w:rPr>
                <w:rFonts w:ascii="Tahoma" w:hAnsi="Tahoma" w:cs="Tahoma"/>
                <w:b/>
                <w:bCs/>
                <w:color w:val="000000" w:themeColor="text1"/>
                <w:sz w:val="22"/>
                <w:szCs w:val="24"/>
              </w:rPr>
            </w:pPr>
            <w:r>
              <w:rPr>
                <w:noProof/>
              </w:rPr>
              <w:drawing>
                <wp:inline distT="0" distB="0" distL="0" distR="0" wp14:anchorId="170275DF" wp14:editId="29435A4F">
                  <wp:extent cx="2029529" cy="1350499"/>
                  <wp:effectExtent l="0" t="0" r="0" b="0"/>
                  <wp:docPr id="2003842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42708" name=""/>
                          <pic:cNvPicPr/>
                        </pic:nvPicPr>
                        <pic:blipFill>
                          <a:blip r:embed="rId9"/>
                          <a:stretch>
                            <a:fillRect/>
                          </a:stretch>
                        </pic:blipFill>
                        <pic:spPr>
                          <a:xfrm>
                            <a:off x="0" y="0"/>
                            <a:ext cx="2052326" cy="1365668"/>
                          </a:xfrm>
                          <a:prstGeom prst="rect">
                            <a:avLst/>
                          </a:prstGeom>
                        </pic:spPr>
                      </pic:pic>
                    </a:graphicData>
                  </a:graphic>
                </wp:inline>
              </w:drawing>
            </w:r>
          </w:p>
        </w:tc>
      </w:tr>
      <w:tr w:rsidR="002262A6" w:rsidRPr="00A05F07" w14:paraId="3D9C5CF0" w14:textId="77777777" w:rsidTr="00825EBE">
        <w:trPr>
          <w:trHeight w:val="944"/>
          <w:jc w:val="center"/>
        </w:trPr>
        <w:tc>
          <w:tcPr>
            <w:tcW w:w="10420" w:type="dxa"/>
            <w:gridSpan w:val="2"/>
          </w:tcPr>
          <w:p w14:paraId="12FE374E" w14:textId="57204914" w:rsidR="002262A6" w:rsidRPr="004872A4" w:rsidRDefault="00F332EE" w:rsidP="00BF1F42">
            <w:pPr>
              <w:jc w:val="left"/>
              <w:rPr>
                <w:rFonts w:ascii="Tahoma" w:hAnsi="Tahoma" w:cs="Tahoma"/>
                <w:b/>
                <w:bCs/>
                <w:color w:val="000000" w:themeColor="text1"/>
                <w:sz w:val="22"/>
                <w:szCs w:val="24"/>
              </w:rPr>
            </w:pPr>
            <w:r>
              <w:rPr>
                <w:noProof/>
              </w:rPr>
              <w:drawing>
                <wp:inline distT="0" distB="0" distL="0" distR="0" wp14:anchorId="75602A90" wp14:editId="7D37F5B2">
                  <wp:extent cx="3101927" cy="1982936"/>
                  <wp:effectExtent l="0" t="0" r="0" b="0"/>
                  <wp:docPr id="824271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71681" name=""/>
                          <pic:cNvPicPr/>
                        </pic:nvPicPr>
                        <pic:blipFill>
                          <a:blip r:embed="rId10"/>
                          <a:stretch>
                            <a:fillRect/>
                          </a:stretch>
                        </pic:blipFill>
                        <pic:spPr>
                          <a:xfrm>
                            <a:off x="0" y="0"/>
                            <a:ext cx="3122168" cy="1995875"/>
                          </a:xfrm>
                          <a:prstGeom prst="rect">
                            <a:avLst/>
                          </a:prstGeom>
                        </pic:spPr>
                      </pic:pic>
                    </a:graphicData>
                  </a:graphic>
                </wp:inline>
              </w:drawing>
            </w:r>
            <w:r w:rsidR="00B702F7">
              <w:rPr>
                <w:rFonts w:ascii="Tahoma" w:hAnsi="Tahoma" w:cs="Tahoma" w:hint="eastAsia"/>
                <w:b/>
                <w:bCs/>
                <w:color w:val="000000" w:themeColor="text1"/>
                <w:sz w:val="22"/>
                <w:szCs w:val="24"/>
              </w:rPr>
              <w:t xml:space="preserve"> </w:t>
            </w:r>
            <w:r w:rsidR="00BF1F42">
              <w:rPr>
                <w:rFonts w:ascii="Tahoma" w:hAnsi="Tahoma" w:cs="Tahoma" w:hint="eastAsia"/>
                <w:b/>
                <w:bCs/>
                <w:color w:val="000000" w:themeColor="text1"/>
                <w:sz w:val="22"/>
                <w:szCs w:val="24"/>
              </w:rPr>
              <w:t xml:space="preserve"> </w:t>
            </w:r>
            <w:r w:rsidR="00BF1F42">
              <w:rPr>
                <w:rFonts w:hint="eastAsia"/>
                <w:noProof/>
              </w:rPr>
              <w:t xml:space="preserve"> </w:t>
            </w:r>
            <w:r w:rsidR="00BF1F42">
              <w:rPr>
                <w:noProof/>
              </w:rPr>
              <w:drawing>
                <wp:inline distT="0" distB="0" distL="0" distR="0" wp14:anchorId="110B1C2C" wp14:editId="72448000">
                  <wp:extent cx="3135182" cy="1971002"/>
                  <wp:effectExtent l="0" t="0" r="0" b="0"/>
                  <wp:docPr id="746756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56377" name=""/>
                          <pic:cNvPicPr/>
                        </pic:nvPicPr>
                        <pic:blipFill rotWithShape="1">
                          <a:blip r:embed="rId11"/>
                          <a:srcRect l="5594"/>
                          <a:stretch>
                            <a:fillRect/>
                          </a:stretch>
                        </pic:blipFill>
                        <pic:spPr bwMode="auto">
                          <a:xfrm>
                            <a:off x="0" y="0"/>
                            <a:ext cx="3149714" cy="1980138"/>
                          </a:xfrm>
                          <a:prstGeom prst="rect">
                            <a:avLst/>
                          </a:prstGeom>
                          <a:ln>
                            <a:noFill/>
                          </a:ln>
                          <a:extLst>
                            <a:ext uri="{53640926-AAD7-44D8-BBD7-CCE9431645EC}">
                              <a14:shadowObscured xmlns:a14="http://schemas.microsoft.com/office/drawing/2010/main"/>
                            </a:ext>
                          </a:extLst>
                        </pic:spPr>
                      </pic:pic>
                    </a:graphicData>
                  </a:graphic>
                </wp:inline>
              </w:drawing>
            </w:r>
          </w:p>
        </w:tc>
      </w:tr>
      <w:tr w:rsidR="00825EBE" w:rsidRPr="00A05F07" w14:paraId="6959FD15" w14:textId="77777777" w:rsidTr="00825EBE">
        <w:trPr>
          <w:trHeight w:val="944"/>
          <w:jc w:val="center"/>
        </w:trPr>
        <w:tc>
          <w:tcPr>
            <w:tcW w:w="10420" w:type="dxa"/>
            <w:gridSpan w:val="2"/>
          </w:tcPr>
          <w:p w14:paraId="3B41895E" w14:textId="77777777" w:rsidR="00825EBE" w:rsidRDefault="00825EBE" w:rsidP="00825EBE">
            <w:pPr>
              <w:rPr>
                <w:noProof/>
              </w:rPr>
            </w:pPr>
          </w:p>
          <w:p w14:paraId="5C3FB908" w14:textId="77777777" w:rsidR="00825EBE" w:rsidRPr="00545300" w:rsidRDefault="00825EBE" w:rsidP="00825EBE">
            <w:pPr>
              <w:rPr>
                <w:b/>
                <w:bCs/>
                <w:noProof/>
                <w:sz w:val="24"/>
                <w:szCs w:val="28"/>
              </w:rPr>
            </w:pPr>
            <w:r w:rsidRPr="00545300">
              <w:rPr>
                <w:b/>
                <w:bCs/>
                <w:noProof/>
                <w:sz w:val="24"/>
                <w:szCs w:val="28"/>
              </w:rPr>
              <w:t>Activity Overview</w:t>
            </w:r>
          </w:p>
          <w:p w14:paraId="13AA589A" w14:textId="77777777" w:rsidR="00825EBE" w:rsidRPr="00092ABA" w:rsidRDefault="00825EBE" w:rsidP="00825EBE">
            <w:pPr>
              <w:rPr>
                <w:b/>
                <w:bCs/>
                <w:noProof/>
              </w:rPr>
            </w:pPr>
          </w:p>
          <w:p w14:paraId="0915C69E" w14:textId="77777777" w:rsidR="00825EBE" w:rsidRDefault="00825EBE" w:rsidP="00825EBE">
            <w:pPr>
              <w:rPr>
                <w:noProof/>
              </w:rPr>
            </w:pPr>
            <w:r w:rsidRPr="00092ABA">
              <w:rPr>
                <w:noProof/>
              </w:rPr>
              <w:t>Depart</w:t>
            </w:r>
            <w:r w:rsidRPr="00E67869">
              <w:rPr>
                <w:noProof/>
              </w:rPr>
              <w:t xml:space="preserve"> </w:t>
            </w:r>
            <w:r w:rsidRPr="00E67869">
              <w:rPr>
                <w:rFonts w:ascii="Tahoma" w:hAnsi="Tahoma" w:cs="Tahoma"/>
                <w:color w:val="0D0D0D" w:themeColor="text1" w:themeTint="F2"/>
              </w:rPr>
              <w:t>from</w:t>
            </w:r>
            <w:r w:rsidRPr="00E67869">
              <w:rPr>
                <w:noProof/>
              </w:rPr>
              <w:t xml:space="preserve"> </w:t>
            </w:r>
            <w:r w:rsidRPr="00092ABA">
              <w:rPr>
                <w:noProof/>
              </w:rPr>
              <w:t>Milan on a full-day guided tour to explore two countries in one day: Italy and Switzerland. This day trip takes you to the world-renowned Lake Como, the charming village of Bellagio (known as the "Pearl of Lake Como"), the elegant Swiss city of Lugano, and the historic town of Como. Enjoy an exclusive private panoramic boat cruise on Lake Como, stroll through colorful cobblestone streets, taste authentic Swiss chocolate, and admire stunning Alpine and lakeside scenery.</w:t>
            </w:r>
          </w:p>
          <w:p w14:paraId="2371577E" w14:textId="77777777" w:rsidR="00825EBE" w:rsidRDefault="00825EBE" w:rsidP="00825EBE">
            <w:pPr>
              <w:rPr>
                <w:b/>
                <w:bCs/>
                <w:noProof/>
              </w:rPr>
            </w:pPr>
          </w:p>
          <w:p w14:paraId="4E364A2C" w14:textId="77777777" w:rsidR="00825EBE" w:rsidRPr="00545300" w:rsidRDefault="00825EBE" w:rsidP="00825EBE">
            <w:pPr>
              <w:rPr>
                <w:b/>
                <w:bCs/>
                <w:noProof/>
                <w:sz w:val="24"/>
                <w:szCs w:val="28"/>
              </w:rPr>
            </w:pPr>
            <w:r w:rsidRPr="00545300">
              <w:rPr>
                <w:b/>
                <w:bCs/>
                <w:noProof/>
                <w:sz w:val="24"/>
                <w:szCs w:val="28"/>
              </w:rPr>
              <w:t>Key Highlights</w:t>
            </w:r>
          </w:p>
          <w:p w14:paraId="13C86C2E" w14:textId="77777777" w:rsidR="00825EBE" w:rsidRDefault="00825EBE" w:rsidP="00825EBE">
            <w:pPr>
              <w:rPr>
                <w:b/>
                <w:bCs/>
                <w:noProof/>
              </w:rPr>
            </w:pPr>
          </w:p>
          <w:p w14:paraId="0AEACD4C" w14:textId="77777777" w:rsidR="00825EBE" w:rsidRPr="00E67869" w:rsidRDefault="00825EBE" w:rsidP="00825EBE">
            <w:pPr>
              <w:pStyle w:val="ListParagraph"/>
              <w:numPr>
                <w:ilvl w:val="0"/>
                <w:numId w:val="5"/>
              </w:numPr>
              <w:ind w:firstLineChars="0"/>
              <w:jc w:val="left"/>
              <w:rPr>
                <w:noProof/>
              </w:rPr>
            </w:pPr>
            <w:r w:rsidRPr="00E67869">
              <w:rPr>
                <w:noProof/>
              </w:rPr>
              <w:t>Visit two countries in a single day – Italy and Switzerland.</w:t>
            </w:r>
          </w:p>
          <w:p w14:paraId="6CD29301" w14:textId="77777777" w:rsidR="00825EBE" w:rsidRPr="00E67869" w:rsidRDefault="00825EBE" w:rsidP="00825EBE">
            <w:pPr>
              <w:pStyle w:val="ListParagraph"/>
              <w:numPr>
                <w:ilvl w:val="0"/>
                <w:numId w:val="5"/>
              </w:numPr>
              <w:ind w:firstLineChars="0"/>
              <w:jc w:val="left"/>
              <w:rPr>
                <w:noProof/>
              </w:rPr>
            </w:pPr>
            <w:r w:rsidRPr="00E67869">
              <w:rPr>
                <w:noProof/>
              </w:rPr>
              <w:t>Take a luxurious private panoramic boat tour of Lake Como, passing iconic villas such as Villa del Balbianello and Villa Balbiano.</w:t>
            </w:r>
          </w:p>
          <w:p w14:paraId="655E889E" w14:textId="77777777" w:rsidR="00825EBE" w:rsidRPr="00E67869" w:rsidRDefault="00825EBE" w:rsidP="00825EBE">
            <w:pPr>
              <w:pStyle w:val="ListParagraph"/>
              <w:numPr>
                <w:ilvl w:val="0"/>
                <w:numId w:val="5"/>
              </w:numPr>
              <w:ind w:firstLineChars="0"/>
              <w:jc w:val="left"/>
              <w:rPr>
                <w:noProof/>
              </w:rPr>
            </w:pPr>
            <w:r w:rsidRPr="00E67869">
              <w:rPr>
                <w:noProof/>
              </w:rPr>
              <w:t>Explore Bellagio, the "Pearl of Lake Como," with its charming stair alleys, cobblestone streets, quaint shops, cafes, and historic architecture.</w:t>
            </w:r>
          </w:p>
          <w:p w14:paraId="76AC0DF4" w14:textId="77777777" w:rsidR="00825EBE" w:rsidRPr="00E67869" w:rsidRDefault="00825EBE" w:rsidP="00825EBE">
            <w:pPr>
              <w:pStyle w:val="ListParagraph"/>
              <w:numPr>
                <w:ilvl w:val="0"/>
                <w:numId w:val="5"/>
              </w:numPr>
              <w:ind w:firstLineChars="0"/>
              <w:jc w:val="left"/>
              <w:rPr>
                <w:noProof/>
              </w:rPr>
            </w:pPr>
            <w:r w:rsidRPr="00E67869">
              <w:rPr>
                <w:noProof/>
              </w:rPr>
              <w:t>Discover Lugano’s city center, stroll along the palm-fringed lakeside promenade, and sample renowned Swiss chocolate.</w:t>
            </w:r>
          </w:p>
          <w:p w14:paraId="41A053CF" w14:textId="77777777" w:rsidR="00825EBE" w:rsidRPr="00E67869" w:rsidRDefault="00825EBE" w:rsidP="00825EBE">
            <w:pPr>
              <w:pStyle w:val="ListParagraph"/>
              <w:numPr>
                <w:ilvl w:val="0"/>
                <w:numId w:val="5"/>
              </w:numPr>
              <w:ind w:firstLineChars="0"/>
              <w:jc w:val="left"/>
              <w:rPr>
                <w:noProof/>
              </w:rPr>
            </w:pPr>
            <w:r w:rsidRPr="00E67869">
              <w:rPr>
                <w:noProof/>
              </w:rPr>
              <w:lastRenderedPageBreak/>
              <w:t>Enjoy a guided walking tour of Como, including its Gothic cathedral (Duomo di Como) and historic landmarks.</w:t>
            </w:r>
          </w:p>
          <w:p w14:paraId="3EBC03F1" w14:textId="77777777" w:rsidR="00825EBE" w:rsidRPr="003A1DE5" w:rsidRDefault="00825EBE" w:rsidP="00825EBE">
            <w:pPr>
              <w:pStyle w:val="ListParagraph"/>
              <w:numPr>
                <w:ilvl w:val="0"/>
                <w:numId w:val="5"/>
              </w:numPr>
              <w:ind w:firstLineChars="0"/>
              <w:jc w:val="left"/>
              <w:rPr>
                <w:rFonts w:ascii="Tahoma" w:hAnsi="Tahoma" w:cs="Tahoma"/>
                <w:b/>
                <w:bCs/>
                <w:color w:val="0D0D0D" w:themeColor="text1" w:themeTint="F2"/>
              </w:rPr>
            </w:pPr>
            <w:r w:rsidRPr="00E67869">
              <w:rPr>
                <w:noProof/>
              </w:rPr>
              <w:t>Capture breathtaking Instagram-worthy photos of Lake Como and the surrounding Alps.</w:t>
            </w:r>
          </w:p>
          <w:p w14:paraId="4DF002ED" w14:textId="77777777" w:rsidR="00825EBE" w:rsidRDefault="00825EBE" w:rsidP="00825EBE">
            <w:pPr>
              <w:rPr>
                <w:rFonts w:ascii="Tahoma" w:hAnsi="Tahoma" w:cs="Tahoma"/>
                <w:b/>
                <w:bCs/>
                <w:color w:val="0D0D0D" w:themeColor="text1" w:themeTint="F2"/>
              </w:rPr>
            </w:pPr>
          </w:p>
          <w:p w14:paraId="0BAD17CA" w14:textId="77777777" w:rsidR="00825EBE" w:rsidRPr="00545300" w:rsidRDefault="00825EBE" w:rsidP="00825EBE">
            <w:pPr>
              <w:rPr>
                <w:b/>
                <w:bCs/>
                <w:noProof/>
                <w:sz w:val="24"/>
                <w:szCs w:val="28"/>
              </w:rPr>
            </w:pPr>
            <w:r w:rsidRPr="00545300">
              <w:rPr>
                <w:b/>
                <w:bCs/>
                <w:noProof/>
                <w:sz w:val="24"/>
                <w:szCs w:val="28"/>
              </w:rPr>
              <w:t>Itinerary</w:t>
            </w:r>
            <w:r w:rsidRPr="00545300">
              <w:rPr>
                <w:rFonts w:hint="eastAsia"/>
                <w:b/>
                <w:bCs/>
                <w:noProof/>
                <w:sz w:val="24"/>
                <w:szCs w:val="28"/>
              </w:rPr>
              <w:t xml:space="preserve">  </w:t>
            </w:r>
          </w:p>
          <w:p w14:paraId="0A76641F" w14:textId="77777777" w:rsidR="00825EBE" w:rsidRDefault="00825EBE" w:rsidP="00825EBE">
            <w:pPr>
              <w:rPr>
                <w:b/>
                <w:bCs/>
                <w:noProof/>
              </w:rPr>
            </w:pPr>
          </w:p>
          <w:p w14:paraId="7AEBB487" w14:textId="77777777" w:rsidR="00825EBE" w:rsidRPr="00545300" w:rsidRDefault="00825EBE" w:rsidP="00825EBE">
            <w:pPr>
              <w:rPr>
                <w:rFonts w:ascii="Tahoma" w:hAnsi="Tahoma" w:cs="Tahoma"/>
                <w:b/>
                <w:bCs/>
                <w:color w:val="0D0D0D" w:themeColor="text1" w:themeTint="F2"/>
              </w:rPr>
            </w:pPr>
            <w:r w:rsidRPr="00545300">
              <w:rPr>
                <w:rFonts w:hint="eastAsia"/>
                <w:b/>
                <w:bCs/>
                <w:noProof/>
              </w:rPr>
              <w:t>08:00 Depature from &lt;Conference Hotel&gt;</w:t>
            </w:r>
          </w:p>
          <w:p w14:paraId="3F7992E2" w14:textId="77777777" w:rsidR="00825EBE" w:rsidRPr="00545300" w:rsidRDefault="00825EBE" w:rsidP="00825EBE">
            <w:pPr>
              <w:rPr>
                <w:rFonts w:ascii="Tahoma" w:hAnsi="Tahoma" w:cs="Tahoma"/>
                <w:b/>
                <w:bCs/>
                <w:color w:val="0D0D0D" w:themeColor="text1" w:themeTint="F2"/>
              </w:rPr>
            </w:pPr>
            <w:r w:rsidRPr="00545300">
              <w:rPr>
                <w:b/>
                <w:bCs/>
                <w:noProof/>
              </w:rPr>
              <w:t>10 hour(s)</w:t>
            </w:r>
            <w:r w:rsidRPr="00545300">
              <w:rPr>
                <w:rFonts w:hint="eastAsia"/>
                <w:b/>
                <w:bCs/>
                <w:noProof/>
              </w:rPr>
              <w:t xml:space="preserve">   G</w:t>
            </w:r>
            <w:r w:rsidRPr="00545300">
              <w:rPr>
                <w:b/>
                <w:bCs/>
                <w:noProof/>
              </w:rPr>
              <w:t>uided tour</w:t>
            </w:r>
          </w:p>
          <w:p w14:paraId="3604BB0C" w14:textId="77777777" w:rsidR="00825EBE" w:rsidRPr="00545300" w:rsidRDefault="00825EBE" w:rsidP="00825EBE">
            <w:pPr>
              <w:rPr>
                <w:b/>
                <w:bCs/>
                <w:noProof/>
              </w:rPr>
            </w:pPr>
            <w:r w:rsidRPr="00545300">
              <w:rPr>
                <w:b/>
                <w:bCs/>
                <w:noProof/>
              </w:rPr>
              <w:t>Lugano</w:t>
            </w:r>
            <w:r w:rsidRPr="00545300">
              <w:rPr>
                <w:rFonts w:hint="eastAsia"/>
                <w:b/>
                <w:bCs/>
                <w:noProof/>
              </w:rPr>
              <w:t xml:space="preserve"> </w:t>
            </w:r>
            <w:r w:rsidRPr="00545300">
              <w:rPr>
                <w:rFonts w:ascii="Segoe UI Symbol" w:hAnsi="Segoe UI Symbol" w:cs="Segoe UI Symbol" w:hint="eastAsia"/>
                <w:b/>
                <w:bCs/>
                <w:noProof/>
              </w:rPr>
              <w:t>➡</w:t>
            </w:r>
            <w:r w:rsidRPr="00545300">
              <w:rPr>
                <w:rFonts w:ascii="Segoe UI Symbol" w:hAnsi="Segoe UI Symbol" w:cs="Segoe UI Symbol" w:hint="eastAsia"/>
                <w:b/>
                <w:bCs/>
                <w:noProof/>
              </w:rPr>
              <w:t xml:space="preserve"> </w:t>
            </w:r>
            <w:r w:rsidRPr="00545300">
              <w:rPr>
                <w:b/>
                <w:bCs/>
                <w:noProof/>
              </w:rPr>
              <w:t>Bellagio</w:t>
            </w:r>
            <w:r w:rsidRPr="00545300">
              <w:rPr>
                <w:rFonts w:hint="eastAsia"/>
                <w:b/>
                <w:bCs/>
                <w:noProof/>
              </w:rPr>
              <w:t xml:space="preserve"> </w:t>
            </w:r>
            <w:r w:rsidRPr="00545300">
              <w:rPr>
                <w:rFonts w:ascii="Segoe UI Symbol" w:hAnsi="Segoe UI Symbol" w:cs="Segoe UI Symbol"/>
                <w:b/>
                <w:bCs/>
                <w:noProof/>
              </w:rPr>
              <w:t>➡</w:t>
            </w:r>
            <w:r w:rsidRPr="00545300">
              <w:rPr>
                <w:rFonts w:hint="eastAsia"/>
                <w:b/>
                <w:bCs/>
                <w:noProof/>
              </w:rPr>
              <w:t xml:space="preserve"> </w:t>
            </w:r>
            <w:r w:rsidRPr="00545300">
              <w:rPr>
                <w:b/>
                <w:bCs/>
                <w:noProof/>
              </w:rPr>
              <w:t>Lake Como</w:t>
            </w:r>
            <w:r w:rsidRPr="00545300">
              <w:rPr>
                <w:rFonts w:hint="eastAsia"/>
                <w:b/>
                <w:bCs/>
                <w:noProof/>
              </w:rPr>
              <w:t xml:space="preserve"> </w:t>
            </w:r>
            <w:r w:rsidRPr="00545300">
              <w:rPr>
                <w:rFonts w:ascii="Segoe UI Symbol" w:hAnsi="Segoe UI Symbol" w:cs="Segoe UI Symbol"/>
                <w:b/>
                <w:bCs/>
                <w:noProof/>
              </w:rPr>
              <w:t>➡</w:t>
            </w:r>
            <w:r w:rsidRPr="00545300">
              <w:rPr>
                <w:rFonts w:ascii="Segoe UI Symbol" w:hAnsi="Segoe UI Symbol" w:cs="Segoe UI Symbol" w:hint="eastAsia"/>
                <w:b/>
                <w:bCs/>
                <w:noProof/>
              </w:rPr>
              <w:t xml:space="preserve"> </w:t>
            </w:r>
            <w:r w:rsidRPr="00545300">
              <w:rPr>
                <w:b/>
                <w:bCs/>
                <w:noProof/>
              </w:rPr>
              <w:t>Como</w:t>
            </w:r>
          </w:p>
          <w:p w14:paraId="6E88981E" w14:textId="77777777" w:rsidR="00825EBE" w:rsidRPr="00545300" w:rsidRDefault="00825EBE" w:rsidP="00825EBE">
            <w:pPr>
              <w:rPr>
                <w:b/>
                <w:bCs/>
                <w:noProof/>
              </w:rPr>
            </w:pPr>
            <w:r w:rsidRPr="00545300">
              <w:rPr>
                <w:rFonts w:hint="eastAsia"/>
                <w:b/>
                <w:bCs/>
                <w:noProof/>
              </w:rPr>
              <w:t>18:45 Return</w:t>
            </w:r>
          </w:p>
          <w:p w14:paraId="0940B229" w14:textId="77777777" w:rsidR="00825EBE" w:rsidRDefault="00825EBE" w:rsidP="00825EBE">
            <w:pPr>
              <w:rPr>
                <w:i/>
                <w:iCs/>
                <w:noProof/>
                <w:color w:val="808080" w:themeColor="background1" w:themeShade="80"/>
              </w:rPr>
            </w:pPr>
            <w:r w:rsidRPr="00F05E5D">
              <w:rPr>
                <w:i/>
                <w:iCs/>
                <w:noProof/>
                <w:color w:val="808080" w:themeColor="background1" w:themeShade="80"/>
              </w:rPr>
              <w:t>* The schedule might change depending on traffic and weather conditions</w:t>
            </w:r>
          </w:p>
          <w:p w14:paraId="11FF7ABB" w14:textId="77777777" w:rsidR="00825EBE" w:rsidRDefault="00825EBE" w:rsidP="00825EBE">
            <w:pPr>
              <w:rPr>
                <w:b/>
                <w:bCs/>
                <w:i/>
                <w:iCs/>
                <w:noProof/>
                <w:color w:val="808080" w:themeColor="background1" w:themeShade="80"/>
              </w:rPr>
            </w:pPr>
          </w:p>
          <w:p w14:paraId="11141561" w14:textId="77777777" w:rsidR="00825EBE" w:rsidRPr="00545300" w:rsidRDefault="00825EBE" w:rsidP="00825EBE">
            <w:pPr>
              <w:rPr>
                <w:noProof/>
                <w:color w:val="00B050"/>
              </w:rPr>
            </w:pPr>
            <w:r>
              <w:rPr>
                <w:rFonts w:hint="eastAsia"/>
                <w:b/>
                <w:bCs/>
                <w:noProof/>
                <w:color w:val="00B050"/>
              </w:rPr>
              <w:t xml:space="preserve">Important </w:t>
            </w:r>
            <w:r w:rsidRPr="00545300">
              <w:rPr>
                <w:rFonts w:hint="eastAsia"/>
                <w:b/>
                <w:bCs/>
                <w:noProof/>
                <w:color w:val="00B050"/>
              </w:rPr>
              <w:t xml:space="preserve">Note: </w:t>
            </w:r>
          </w:p>
          <w:p w14:paraId="4A84DB9E" w14:textId="77777777" w:rsidR="00825EBE" w:rsidRPr="00545300" w:rsidRDefault="00825EBE" w:rsidP="00825EBE">
            <w:pPr>
              <w:rPr>
                <w:noProof/>
                <w:color w:val="000000" w:themeColor="text1"/>
              </w:rPr>
            </w:pPr>
            <w:r w:rsidRPr="00545300">
              <w:rPr>
                <w:noProof/>
                <w:color w:val="000000" w:themeColor="text1"/>
              </w:rPr>
              <w:t>Please arrive at the location 15 mins before the departure time</w:t>
            </w:r>
            <w:r w:rsidRPr="00545300">
              <w:rPr>
                <w:rFonts w:hint="eastAsia"/>
                <w:noProof/>
                <w:color w:val="000000" w:themeColor="text1"/>
              </w:rPr>
              <w:t>.</w:t>
            </w:r>
          </w:p>
          <w:p w14:paraId="65EA0AC5" w14:textId="77777777" w:rsidR="00825EBE" w:rsidRPr="00545300" w:rsidRDefault="00825EBE" w:rsidP="00825EBE">
            <w:pPr>
              <w:rPr>
                <w:rFonts w:ascii="Tahoma" w:hAnsi="Tahoma" w:cs="Tahoma"/>
                <w:color w:val="000000" w:themeColor="text1"/>
              </w:rPr>
            </w:pPr>
            <w:r w:rsidRPr="00545300">
              <w:rPr>
                <w:noProof/>
                <w:color w:val="000000" w:themeColor="text1"/>
              </w:rPr>
              <w:t>Latecomers or no-shows can't be refunded</w:t>
            </w:r>
            <w:r w:rsidRPr="00545300">
              <w:rPr>
                <w:rFonts w:hint="eastAsia"/>
                <w:noProof/>
                <w:color w:val="000000" w:themeColor="text1"/>
              </w:rPr>
              <w:t>.</w:t>
            </w:r>
          </w:p>
          <w:p w14:paraId="5EAC279E" w14:textId="77777777" w:rsidR="00825EBE" w:rsidRPr="00545300" w:rsidRDefault="00825EBE" w:rsidP="00825EBE">
            <w:pPr>
              <w:rPr>
                <w:noProof/>
                <w:color w:val="000000" w:themeColor="text1"/>
              </w:rPr>
            </w:pPr>
            <w:r>
              <w:rPr>
                <w:rFonts w:hint="eastAsia"/>
                <w:noProof/>
                <w:color w:val="000000" w:themeColor="text1"/>
              </w:rPr>
              <w:t>A</w:t>
            </w:r>
            <w:r w:rsidRPr="00545300">
              <w:rPr>
                <w:noProof/>
                <w:color w:val="000000" w:themeColor="text1"/>
              </w:rPr>
              <w:t xml:space="preserve"> valid passport is required to enter Switzerland</w:t>
            </w:r>
          </w:p>
          <w:p w14:paraId="0D78C280" w14:textId="77777777" w:rsidR="00825EBE" w:rsidRPr="00545300" w:rsidRDefault="00825EBE" w:rsidP="00825EBE">
            <w:pPr>
              <w:rPr>
                <w:noProof/>
                <w:color w:val="000000" w:themeColor="text1"/>
              </w:rPr>
            </w:pPr>
            <w:r>
              <w:rPr>
                <w:rFonts w:hint="eastAsia"/>
                <w:noProof/>
                <w:color w:val="000000" w:themeColor="text1"/>
              </w:rPr>
              <w:t>F</w:t>
            </w:r>
            <w:r w:rsidRPr="00545300">
              <w:rPr>
                <w:noProof/>
                <w:color w:val="000000" w:themeColor="text1"/>
              </w:rPr>
              <w:t>ree time for lunch in Bellagio (lunch is at your own expense).</w:t>
            </w:r>
          </w:p>
          <w:p w14:paraId="6CCA63C4" w14:textId="77777777" w:rsidR="00825EBE" w:rsidRDefault="00825EBE" w:rsidP="00825EBE">
            <w:pPr>
              <w:rPr>
                <w:noProof/>
                <w:color w:val="000000" w:themeColor="text1"/>
              </w:rPr>
            </w:pPr>
            <w:r w:rsidRPr="00545300">
              <w:rPr>
                <w:noProof/>
                <w:color w:val="000000" w:themeColor="text1"/>
              </w:rPr>
              <w:t>Comfortable walking shoes recommended (cobblestone streets and stair alleys).</w:t>
            </w:r>
          </w:p>
          <w:p w14:paraId="70578A1A" w14:textId="77777777" w:rsidR="00825EBE" w:rsidRPr="00825EBE" w:rsidRDefault="00825EBE" w:rsidP="00C01A20">
            <w:pPr>
              <w:rPr>
                <w:rFonts w:ascii="Tahoma" w:hAnsi="Tahoma" w:cs="Tahoma"/>
                <w:b/>
                <w:bCs/>
                <w:color w:val="000000" w:themeColor="text1"/>
                <w:sz w:val="22"/>
                <w:szCs w:val="24"/>
              </w:rPr>
            </w:pPr>
          </w:p>
        </w:tc>
      </w:tr>
    </w:tbl>
    <w:p w14:paraId="63F3B1A2" w14:textId="04975C1B" w:rsidR="00132511" w:rsidRDefault="00132511" w:rsidP="00003AB5">
      <w:pPr>
        <w:jc w:val="center"/>
      </w:pPr>
    </w:p>
    <w:p w14:paraId="6A5BA06A" w14:textId="72C67E3F" w:rsidR="0018600D" w:rsidRDefault="0018600D" w:rsidP="00003AB5">
      <w:pPr>
        <w:jc w:val="center"/>
        <w:rPr>
          <w:rFonts w:hint="eastAsia"/>
        </w:rPr>
      </w:pPr>
      <w:r>
        <w:pict w14:anchorId="6601168A">
          <v:shapetype id="_x0000_t202" coordsize="21600,21600" o:spt="202" path="m,l,21600r21600,l21600,xe">
            <v:stroke joinstyle="miter"/>
            <v:path gradientshapeok="t" o:connecttype="rect"/>
          </v:shapetype>
          <v:shape id="文本框 2" o:spid="_x0000_s2052" type="#_x0000_t202" style="width:495.4pt;height:318.65pt;visibility:visible;mso-left-percent:-10001;mso-top-percent:-10001;mso-wrap-distance-left:9pt;mso-wrap-distance-top:3.6pt;mso-wrap-distance-right:9pt;mso-wrap-distance-bottom:3.6pt;mso-position-horizontal:absolute;mso-position-horizontal-relative:char;mso-position-vertical:absolute;mso-position-vertical-relative:line;mso-left-percent:-10001;mso-top-percent:-10001;mso-width-relative:margin;mso-height-relative:margin;v-text-anchor:top" fillcolor="#9cc2e5 [1940]" stroked="f">
            <v:textbox style="mso-next-textbox:#文本框 2">
              <w:txbxContent>
                <w:p w14:paraId="52CA9CD3" w14:textId="77777777" w:rsidR="0018600D" w:rsidRPr="00FE6572" w:rsidRDefault="0018600D" w:rsidP="0018600D">
                  <w:pPr>
                    <w:rPr>
                      <w:rFonts w:ascii="Tahoma" w:hAnsi="Tahoma" w:cs="Tahoma"/>
                      <w:b/>
                      <w:bCs/>
                      <w:color w:val="0D0D0D" w:themeColor="text1" w:themeTint="F2"/>
                    </w:rPr>
                  </w:pPr>
                  <w:r w:rsidRPr="00FE6572">
                    <w:rPr>
                      <w:rFonts w:ascii="Segoe UI Emoji" w:hAnsi="Segoe UI Emoji" w:cs="Segoe UI Emoji"/>
                      <w:b/>
                      <w:bCs/>
                      <w:color w:val="0D0D0D" w:themeColor="text1" w:themeTint="F2"/>
                    </w:rPr>
                    <w:t>✅</w:t>
                  </w:r>
                  <w:r w:rsidRPr="00FE6572">
                    <w:rPr>
                      <w:rFonts w:ascii="Tahoma" w:hAnsi="Tahoma" w:cs="Tahoma"/>
                      <w:b/>
                      <w:bCs/>
                      <w:color w:val="0D0D0D" w:themeColor="text1" w:themeTint="F2"/>
                    </w:rPr>
                    <w:t xml:space="preserve"> </w:t>
                  </w:r>
                  <w:r w:rsidRPr="002C32C7">
                    <w:rPr>
                      <w:rFonts w:ascii="Tahoma" w:hAnsi="Tahoma" w:cs="Tahoma"/>
                      <w:b/>
                      <w:bCs/>
                      <w:color w:val="0D0D0D" w:themeColor="text1" w:themeTint="F2"/>
                    </w:rPr>
                    <w:t>What's included</w:t>
                  </w:r>
                  <w:r w:rsidRPr="00FE6572">
                    <w:rPr>
                      <w:rFonts w:ascii="Tahoma" w:hAnsi="Tahoma" w:cs="Tahoma"/>
                      <w:b/>
                      <w:bCs/>
                      <w:color w:val="0D0D0D" w:themeColor="text1" w:themeTint="F2"/>
                    </w:rPr>
                    <w:t>:</w:t>
                  </w:r>
                </w:p>
                <w:p w14:paraId="41EF2BAF" w14:textId="77777777" w:rsidR="0018600D" w:rsidRPr="002C32C7" w:rsidRDefault="0018600D" w:rsidP="0018600D">
                  <w:pPr>
                    <w:pStyle w:val="ListParagraph"/>
                    <w:numPr>
                      <w:ilvl w:val="0"/>
                      <w:numId w:val="6"/>
                    </w:numPr>
                    <w:ind w:firstLineChars="0"/>
                    <w:rPr>
                      <w:rFonts w:ascii="Tahoma" w:hAnsi="Tahoma" w:cs="Tahoma"/>
                      <w:b/>
                      <w:bCs/>
                      <w:color w:val="0D0D0D" w:themeColor="text1" w:themeTint="F2"/>
                    </w:rPr>
                  </w:pPr>
                  <w:r w:rsidRPr="002C32C7">
                    <w:rPr>
                      <w:rFonts w:ascii="Tahoma" w:hAnsi="Tahoma" w:cs="Tahoma"/>
                      <w:b/>
                      <w:bCs/>
                      <w:color w:val="0D0D0D" w:themeColor="text1" w:themeTint="F2"/>
                    </w:rPr>
                    <w:t>English / Spanish-speaking guide</w:t>
                  </w:r>
                </w:p>
                <w:p w14:paraId="0F6BBB09" w14:textId="77777777" w:rsidR="0018600D" w:rsidRPr="002C32C7" w:rsidRDefault="0018600D" w:rsidP="0018600D">
                  <w:pPr>
                    <w:pStyle w:val="ListParagraph"/>
                    <w:numPr>
                      <w:ilvl w:val="0"/>
                      <w:numId w:val="6"/>
                    </w:numPr>
                    <w:ind w:firstLineChars="0"/>
                    <w:rPr>
                      <w:rFonts w:ascii="Tahoma" w:hAnsi="Tahoma" w:cs="Tahoma"/>
                      <w:b/>
                      <w:bCs/>
                      <w:color w:val="0D0D0D" w:themeColor="text1" w:themeTint="F2"/>
                    </w:rPr>
                  </w:pPr>
                  <w:r w:rsidRPr="002C32C7">
                    <w:rPr>
                      <w:rFonts w:ascii="Tahoma" w:hAnsi="Tahoma" w:cs="Tahoma"/>
                      <w:b/>
                      <w:bCs/>
                      <w:color w:val="0D0D0D" w:themeColor="text1" w:themeTint="F2"/>
                    </w:rPr>
                    <w:t>Round-trip transfers to and from the meet up location</w:t>
                  </w:r>
                </w:p>
                <w:p w14:paraId="32F2EF4F" w14:textId="77777777" w:rsidR="0018600D" w:rsidRPr="002C32C7" w:rsidRDefault="0018600D" w:rsidP="0018600D">
                  <w:pPr>
                    <w:pStyle w:val="ListParagraph"/>
                    <w:numPr>
                      <w:ilvl w:val="0"/>
                      <w:numId w:val="6"/>
                    </w:numPr>
                    <w:ind w:firstLineChars="0"/>
                    <w:rPr>
                      <w:rFonts w:ascii="Tahoma" w:hAnsi="Tahoma" w:cs="Tahoma"/>
                      <w:b/>
                      <w:bCs/>
                      <w:color w:val="0D0D0D" w:themeColor="text1" w:themeTint="F2"/>
                    </w:rPr>
                  </w:pPr>
                  <w:r w:rsidRPr="002C32C7">
                    <w:rPr>
                      <w:rFonts w:ascii="Tahoma" w:hAnsi="Tahoma" w:cs="Tahoma"/>
                      <w:b/>
                      <w:bCs/>
                      <w:color w:val="0D0D0D" w:themeColor="text1" w:themeTint="F2"/>
                    </w:rPr>
                    <w:t>Audio radio</w:t>
                  </w:r>
                </w:p>
                <w:p w14:paraId="2CD37587" w14:textId="77777777" w:rsidR="0018600D" w:rsidRPr="002C32C7" w:rsidRDefault="0018600D" w:rsidP="0018600D">
                  <w:pPr>
                    <w:pStyle w:val="ListParagraph"/>
                    <w:numPr>
                      <w:ilvl w:val="0"/>
                      <w:numId w:val="6"/>
                    </w:numPr>
                    <w:ind w:firstLineChars="0"/>
                    <w:rPr>
                      <w:rFonts w:ascii="Tahoma" w:hAnsi="Tahoma" w:cs="Tahoma"/>
                      <w:b/>
                      <w:bCs/>
                      <w:color w:val="0D0D0D" w:themeColor="text1" w:themeTint="F2"/>
                    </w:rPr>
                  </w:pPr>
                  <w:r w:rsidRPr="002C32C7">
                    <w:rPr>
                      <w:rFonts w:ascii="Tahoma" w:hAnsi="Tahoma" w:cs="Tahoma"/>
                      <w:b/>
                      <w:bCs/>
                      <w:color w:val="0D0D0D" w:themeColor="text1" w:themeTint="F2"/>
                    </w:rPr>
                    <w:t>Travel in comfort by luxury air-conditioned coach or bus</w:t>
                  </w:r>
                </w:p>
                <w:p w14:paraId="47508EFD" w14:textId="77777777" w:rsidR="0018600D" w:rsidRPr="002C32C7" w:rsidRDefault="0018600D" w:rsidP="0018600D">
                  <w:pPr>
                    <w:pStyle w:val="ListParagraph"/>
                    <w:numPr>
                      <w:ilvl w:val="0"/>
                      <w:numId w:val="6"/>
                    </w:numPr>
                    <w:ind w:firstLineChars="0"/>
                    <w:rPr>
                      <w:rFonts w:ascii="Tahoma" w:hAnsi="Tahoma" w:cs="Tahoma"/>
                      <w:b/>
                      <w:bCs/>
                      <w:color w:val="0D0D0D" w:themeColor="text1" w:themeTint="F2"/>
                    </w:rPr>
                  </w:pPr>
                  <w:r w:rsidRPr="002C32C7">
                    <w:rPr>
                      <w:rFonts w:ascii="Tahoma" w:hAnsi="Tahoma" w:cs="Tahoma"/>
                      <w:b/>
                      <w:bCs/>
                      <w:color w:val="0D0D0D" w:themeColor="text1" w:themeTint="F2"/>
                    </w:rPr>
                    <w:t>45-minute luxurious private boat tour on Lake Como</w:t>
                  </w:r>
                </w:p>
                <w:p w14:paraId="788A5CAB" w14:textId="77777777" w:rsidR="0018600D" w:rsidRPr="002C32C7" w:rsidRDefault="0018600D" w:rsidP="0018600D">
                  <w:pPr>
                    <w:rPr>
                      <w:rFonts w:ascii="Tahoma" w:hAnsi="Tahoma" w:cs="Tahoma"/>
                      <w:color w:val="0D0D0D" w:themeColor="text1" w:themeTint="F2"/>
                    </w:rPr>
                  </w:pPr>
                  <w:r w:rsidRPr="002C32C7">
                    <w:rPr>
                      <w:rFonts w:ascii="Tahoma" w:hAnsi="Tahoma" w:cs="Tahoma" w:hint="eastAsia"/>
                      <w:color w:val="0D0D0D" w:themeColor="text1" w:themeTint="F2"/>
                    </w:rPr>
                    <w:t xml:space="preserve">X </w:t>
                  </w:r>
                  <w:r>
                    <w:rPr>
                      <w:rFonts w:ascii="Tahoma" w:hAnsi="Tahoma" w:cs="Tahoma" w:hint="eastAsia"/>
                      <w:color w:val="0D0D0D" w:themeColor="text1" w:themeTint="F2"/>
                    </w:rPr>
                    <w:t xml:space="preserve">    </w:t>
                  </w:r>
                  <w:r w:rsidRPr="002C32C7">
                    <w:rPr>
                      <w:rFonts w:ascii="Tahoma" w:hAnsi="Tahoma" w:cs="Tahoma"/>
                      <w:color w:val="0D0D0D" w:themeColor="text1" w:themeTint="F2"/>
                    </w:rPr>
                    <w:t>Hotel pick up and drop off</w:t>
                  </w:r>
                </w:p>
                <w:p w14:paraId="6F120760" w14:textId="77777777" w:rsidR="0018600D" w:rsidRPr="002C32C7" w:rsidRDefault="0018600D" w:rsidP="0018600D">
                  <w:pPr>
                    <w:rPr>
                      <w:rFonts w:ascii="Tahoma" w:hAnsi="Tahoma" w:cs="Tahoma"/>
                      <w:color w:val="0D0D0D" w:themeColor="text1" w:themeTint="F2"/>
                    </w:rPr>
                  </w:pPr>
                  <w:r w:rsidRPr="002C32C7">
                    <w:rPr>
                      <w:rFonts w:ascii="Tahoma" w:hAnsi="Tahoma" w:cs="Tahoma" w:hint="eastAsia"/>
                      <w:color w:val="0D0D0D" w:themeColor="text1" w:themeTint="F2"/>
                    </w:rPr>
                    <w:t>X</w:t>
                  </w:r>
                  <w:r w:rsidRPr="002C32C7">
                    <w:rPr>
                      <w:rFonts w:ascii="Tahoma" w:hAnsi="Tahoma" w:cs="Tahoma"/>
                      <w:color w:val="0D0D0D" w:themeColor="text1" w:themeTint="F2"/>
                    </w:rPr>
                    <w:t xml:space="preserve"> </w:t>
                  </w:r>
                  <w:r>
                    <w:rPr>
                      <w:rFonts w:ascii="Tahoma" w:hAnsi="Tahoma" w:cs="Tahoma" w:hint="eastAsia"/>
                      <w:color w:val="0D0D0D" w:themeColor="text1" w:themeTint="F2"/>
                    </w:rPr>
                    <w:t xml:space="preserve">    </w:t>
                  </w:r>
                  <w:r w:rsidRPr="002C32C7">
                    <w:rPr>
                      <w:rFonts w:ascii="Tahoma" w:hAnsi="Tahoma" w:cs="Tahoma"/>
                      <w:color w:val="0D0D0D" w:themeColor="text1" w:themeTint="F2"/>
                    </w:rPr>
                    <w:t>Meals and beverages</w:t>
                  </w:r>
                </w:p>
                <w:p w14:paraId="21B1E670" w14:textId="77777777" w:rsidR="0018600D" w:rsidRPr="002C32C7" w:rsidRDefault="0018600D" w:rsidP="0018600D">
                  <w:pPr>
                    <w:rPr>
                      <w:rFonts w:ascii="Tahoma" w:hAnsi="Tahoma" w:cs="Tahoma"/>
                      <w:color w:val="0D0D0D" w:themeColor="text1" w:themeTint="F2"/>
                    </w:rPr>
                  </w:pPr>
                  <w:r w:rsidRPr="002C32C7">
                    <w:rPr>
                      <w:rFonts w:ascii="Tahoma" w:hAnsi="Tahoma" w:cs="Tahoma" w:hint="eastAsia"/>
                      <w:color w:val="0D0D0D" w:themeColor="text1" w:themeTint="F2"/>
                    </w:rPr>
                    <w:t>X</w:t>
                  </w:r>
                  <w:r w:rsidRPr="002C32C7">
                    <w:rPr>
                      <w:rFonts w:ascii="Tahoma" w:hAnsi="Tahoma" w:cs="Tahoma"/>
                      <w:color w:val="0D0D0D" w:themeColor="text1" w:themeTint="F2"/>
                    </w:rPr>
                    <w:t xml:space="preserve"> </w:t>
                  </w:r>
                  <w:r>
                    <w:rPr>
                      <w:rFonts w:ascii="Tahoma" w:hAnsi="Tahoma" w:cs="Tahoma" w:hint="eastAsia"/>
                      <w:color w:val="0D0D0D" w:themeColor="text1" w:themeTint="F2"/>
                    </w:rPr>
                    <w:t xml:space="preserve">    </w:t>
                  </w:r>
                  <w:r w:rsidRPr="002C32C7">
                    <w:rPr>
                      <w:rFonts w:ascii="Tahoma" w:hAnsi="Tahoma" w:cs="Tahoma"/>
                      <w:color w:val="0D0D0D" w:themeColor="text1" w:themeTint="F2"/>
                    </w:rPr>
                    <w:t>Other personal expenses</w:t>
                  </w:r>
                </w:p>
                <w:p w14:paraId="40E21434" w14:textId="77777777" w:rsidR="0018600D" w:rsidRPr="002C32C7" w:rsidRDefault="0018600D" w:rsidP="0018600D">
                  <w:pPr>
                    <w:rPr>
                      <w:rFonts w:ascii="Tahoma" w:hAnsi="Tahoma" w:cs="Tahoma"/>
                      <w:color w:val="0D0D0D" w:themeColor="text1" w:themeTint="F2"/>
                    </w:rPr>
                  </w:pPr>
                  <w:r w:rsidRPr="002C32C7">
                    <w:rPr>
                      <w:rFonts w:ascii="Tahoma" w:hAnsi="Tahoma" w:cs="Tahoma" w:hint="eastAsia"/>
                      <w:color w:val="0D0D0D" w:themeColor="text1" w:themeTint="F2"/>
                    </w:rPr>
                    <w:t>X</w:t>
                  </w:r>
                  <w:r w:rsidRPr="002C32C7">
                    <w:rPr>
                      <w:rFonts w:ascii="Tahoma" w:hAnsi="Tahoma" w:cs="Tahoma"/>
                      <w:color w:val="0D0D0D" w:themeColor="text1" w:themeTint="F2"/>
                    </w:rPr>
                    <w:t xml:space="preserve"> </w:t>
                  </w:r>
                  <w:r>
                    <w:rPr>
                      <w:rFonts w:ascii="Tahoma" w:hAnsi="Tahoma" w:cs="Tahoma" w:hint="eastAsia"/>
                      <w:color w:val="0D0D0D" w:themeColor="text1" w:themeTint="F2"/>
                    </w:rPr>
                    <w:t xml:space="preserve">    </w:t>
                  </w:r>
                  <w:r w:rsidRPr="002C32C7">
                    <w:rPr>
                      <w:rFonts w:ascii="Tahoma" w:hAnsi="Tahoma" w:cs="Tahoma"/>
                      <w:color w:val="0D0D0D" w:themeColor="text1" w:themeTint="F2"/>
                    </w:rPr>
                    <w:t>Tips and gratuities</w:t>
                  </w:r>
                </w:p>
                <w:p w14:paraId="3C2DED9A" w14:textId="77777777" w:rsidR="0018600D" w:rsidRPr="00FE6572" w:rsidRDefault="0018600D" w:rsidP="0018600D">
                  <w:pPr>
                    <w:rPr>
                      <w:rFonts w:ascii="Tahoma" w:hAnsi="Tahoma" w:cs="Tahoma"/>
                      <w:b/>
                      <w:bCs/>
                      <w:color w:val="0D0D0D" w:themeColor="text1" w:themeTint="F2"/>
                    </w:rPr>
                  </w:pPr>
                </w:p>
                <w:p w14:paraId="4900F733" w14:textId="77777777" w:rsidR="0018600D" w:rsidRPr="00633D68" w:rsidRDefault="0018600D" w:rsidP="0018600D">
                  <w:pPr>
                    <w:jc w:val="left"/>
                    <w:rPr>
                      <w:rFonts w:ascii="Tahoma" w:hAnsi="Tahoma" w:cs="Tahoma"/>
                      <w:color w:val="0D0D0D" w:themeColor="text1" w:themeTint="F2"/>
                      <w:sz w:val="16"/>
                      <w:szCs w:val="18"/>
                    </w:rPr>
                  </w:pPr>
                  <w:r w:rsidRPr="00FE6572">
                    <w:rPr>
                      <w:rFonts w:ascii="Segoe UI Emoji" w:hAnsi="Segoe UI Emoji" w:cs="Segoe UI Emoji"/>
                      <w:b/>
                      <w:bCs/>
                      <w:color w:val="0D0D0D" w:themeColor="text1" w:themeTint="F2"/>
                    </w:rPr>
                    <w:t>📅</w:t>
                  </w:r>
                  <w:r w:rsidRPr="00FE6572">
                    <w:rPr>
                      <w:rFonts w:ascii="Tahoma" w:hAnsi="Tahoma" w:cs="Tahoma"/>
                      <w:b/>
                      <w:bCs/>
                      <w:color w:val="0D0D0D" w:themeColor="text1" w:themeTint="F2"/>
                    </w:rPr>
                    <w:t xml:space="preserve"> Registration deadline: </w:t>
                  </w:r>
                  <w:r>
                    <w:rPr>
                      <w:rFonts w:ascii="Tahoma" w:hAnsi="Tahoma" w:cs="Tahoma" w:hint="eastAsia"/>
                      <w:b/>
                      <w:bCs/>
                      <w:color w:val="0D0D0D" w:themeColor="text1" w:themeTint="F2"/>
                    </w:rPr>
                    <w:t>August 20</w:t>
                  </w:r>
                  <w:r w:rsidRPr="00FE6572">
                    <w:rPr>
                      <w:rFonts w:ascii="Tahoma" w:hAnsi="Tahoma" w:cs="Tahoma"/>
                      <w:b/>
                      <w:bCs/>
                      <w:color w:val="0D0D0D" w:themeColor="text1" w:themeTint="F2"/>
                    </w:rPr>
                    <w:t>,</w:t>
                  </w:r>
                  <w:r>
                    <w:rPr>
                      <w:rFonts w:ascii="Tahoma" w:hAnsi="Tahoma" w:cs="Tahoma" w:hint="eastAsia"/>
                      <w:b/>
                      <w:bCs/>
                      <w:color w:val="0D0D0D" w:themeColor="text1" w:themeTint="F2"/>
                    </w:rPr>
                    <w:t xml:space="preserve"> 2026,</w:t>
                  </w:r>
                  <w:r w:rsidRPr="00FE6572">
                    <w:rPr>
                      <w:rFonts w:ascii="Tahoma" w:hAnsi="Tahoma" w:cs="Tahoma"/>
                      <w:b/>
                      <w:bCs/>
                      <w:color w:val="0D0D0D" w:themeColor="text1" w:themeTint="F2"/>
                    </w:rPr>
                    <w:t xml:space="preserve"> 5:00 PM</w:t>
                  </w:r>
                  <w:r>
                    <w:rPr>
                      <w:rFonts w:ascii="Tahoma" w:hAnsi="Tahoma" w:cs="Tahoma" w:hint="eastAsia"/>
                      <w:b/>
                      <w:bCs/>
                      <w:color w:val="0D0D0D" w:themeColor="text1" w:themeTint="F2"/>
                    </w:rPr>
                    <w:t xml:space="preserve"> </w:t>
                  </w:r>
                  <w:r w:rsidRPr="00633D68">
                    <w:rPr>
                      <w:rFonts w:ascii="Tahoma" w:hAnsi="Tahoma" w:cs="Tahoma"/>
                      <w:color w:val="0D0D0D" w:themeColor="text1" w:themeTint="F2"/>
                      <w:sz w:val="16"/>
                      <w:szCs w:val="18"/>
                    </w:rPr>
                    <w:t>UTC+2 (Central European Summer Time)</w:t>
                  </w:r>
                </w:p>
                <w:p w14:paraId="45183997" w14:textId="77777777" w:rsidR="0018600D" w:rsidRDefault="0018600D" w:rsidP="0018600D">
                  <w:pPr>
                    <w:jc w:val="left"/>
                    <w:rPr>
                      <w:rFonts w:ascii="Tahoma" w:hAnsi="Tahoma" w:cs="Tahoma"/>
                      <w:b/>
                      <w:bCs/>
                      <w:color w:val="0D0D0D" w:themeColor="text1" w:themeTint="F2"/>
                    </w:rPr>
                  </w:pPr>
                  <w:r w:rsidRPr="00FE6572">
                    <w:rPr>
                      <w:rFonts w:ascii="Segoe UI Emoji" w:hAnsi="Segoe UI Emoji" w:cs="Segoe UI Emoji"/>
                      <w:b/>
                      <w:bCs/>
                      <w:color w:val="0D0D0D" w:themeColor="text1" w:themeTint="F2"/>
                    </w:rPr>
                    <w:t>📩</w:t>
                  </w:r>
                  <w:r w:rsidRPr="00FE6572">
                    <w:rPr>
                      <w:rFonts w:ascii="Tahoma" w:hAnsi="Tahoma" w:cs="Tahoma"/>
                      <w:b/>
                      <w:bCs/>
                      <w:color w:val="0D0D0D" w:themeColor="text1" w:themeTint="F2"/>
                    </w:rPr>
                    <w:t xml:space="preserve"> Please send the </w:t>
                  </w:r>
                  <w:r>
                    <w:rPr>
                      <w:rFonts w:ascii="Tahoma" w:hAnsi="Tahoma" w:cs="Tahoma" w:hint="eastAsia"/>
                      <w:b/>
                      <w:bCs/>
                      <w:color w:val="0D0D0D" w:themeColor="text1" w:themeTint="F2"/>
                    </w:rPr>
                    <w:t>filled</w:t>
                  </w:r>
                  <w:r w:rsidRPr="00FE6572">
                    <w:rPr>
                      <w:rFonts w:ascii="Tahoma" w:hAnsi="Tahoma" w:cs="Tahoma"/>
                      <w:b/>
                      <w:bCs/>
                      <w:color w:val="0D0D0D" w:themeColor="text1" w:themeTint="F2"/>
                    </w:rPr>
                    <w:t xml:space="preserve"> </w:t>
                  </w:r>
                  <w:r>
                    <w:rPr>
                      <w:rFonts w:ascii="Tahoma" w:hAnsi="Tahoma" w:cs="Tahoma" w:hint="eastAsia"/>
                      <w:b/>
                      <w:bCs/>
                      <w:color w:val="0D0D0D" w:themeColor="text1" w:themeTint="F2"/>
                    </w:rPr>
                    <w:t xml:space="preserve">registration </w:t>
                  </w:r>
                  <w:r w:rsidRPr="00FE6572">
                    <w:rPr>
                      <w:rFonts w:ascii="Tahoma" w:hAnsi="Tahoma" w:cs="Tahoma"/>
                      <w:b/>
                      <w:bCs/>
                      <w:color w:val="0D0D0D" w:themeColor="text1" w:themeTint="F2"/>
                    </w:rPr>
                    <w:t>form to</w:t>
                  </w:r>
                  <w:r>
                    <w:rPr>
                      <w:rFonts w:ascii="Tahoma" w:hAnsi="Tahoma" w:cs="Tahoma" w:hint="eastAsia"/>
                      <w:b/>
                      <w:bCs/>
                      <w:color w:val="0D0D0D" w:themeColor="text1" w:themeTint="F2"/>
                    </w:rPr>
                    <w:t xml:space="preserve"> your conference secretary.</w:t>
                  </w:r>
                </w:p>
                <w:p w14:paraId="4D663C6F" w14:textId="77777777" w:rsidR="0018600D" w:rsidRDefault="0018600D" w:rsidP="0018600D">
                  <w:pPr>
                    <w:rPr>
                      <w:b/>
                      <w:bCs/>
                      <w:sz w:val="40"/>
                      <w:szCs w:val="44"/>
                    </w:rPr>
                  </w:pPr>
                  <w:r w:rsidRPr="00132511">
                    <w:rPr>
                      <w:rFonts w:hint="eastAsia"/>
                      <w:b/>
                      <w:bCs/>
                      <w:sz w:val="40"/>
                      <w:szCs w:val="44"/>
                    </w:rPr>
                    <w:t>Tour Registration</w:t>
                  </w:r>
                </w:p>
                <w:tbl>
                  <w:tblPr>
                    <w:tblStyle w:val="TableGrid"/>
                    <w:tblW w:w="0" w:type="auto"/>
                    <w:tblLook w:val="04A0" w:firstRow="1" w:lastRow="0" w:firstColumn="1" w:lastColumn="0" w:noHBand="0" w:noVBand="1"/>
                  </w:tblPr>
                  <w:tblGrid>
                    <w:gridCol w:w="4847"/>
                    <w:gridCol w:w="5004"/>
                  </w:tblGrid>
                  <w:tr w:rsidR="0018600D" w14:paraId="06D27C8D" w14:textId="77777777" w:rsidTr="00632DBC">
                    <w:tc>
                      <w:tcPr>
                        <w:tcW w:w="5210" w:type="dxa"/>
                      </w:tcPr>
                      <w:p w14:paraId="66293B59" w14:textId="77777777" w:rsidR="0018600D" w:rsidRDefault="0018600D" w:rsidP="00255C73">
                        <w:r>
                          <w:rPr>
                            <w:rFonts w:hint="eastAsia"/>
                          </w:rPr>
                          <w:t>One day Tour</w:t>
                        </w:r>
                      </w:p>
                    </w:tc>
                    <w:tc>
                      <w:tcPr>
                        <w:tcW w:w="5210" w:type="dxa"/>
                      </w:tcPr>
                      <w:p w14:paraId="56D6BB0B" w14:textId="77777777" w:rsidR="0018600D" w:rsidRPr="006B25D3" w:rsidRDefault="0018600D" w:rsidP="00255C73">
                        <w:pPr>
                          <w:rPr>
                            <w:b/>
                            <w:bCs/>
                          </w:rPr>
                        </w:pPr>
                        <w:r w:rsidRPr="006B25D3">
                          <w:rPr>
                            <w:rFonts w:hint="eastAsia"/>
                            <w:b/>
                            <w:bCs/>
                          </w:rPr>
                          <w:t>150 USD / Person</w:t>
                        </w:r>
                      </w:p>
                    </w:tc>
                  </w:tr>
                  <w:tr w:rsidR="0018600D" w14:paraId="1CCFEAE3" w14:textId="77777777" w:rsidTr="00632DBC">
                    <w:tc>
                      <w:tcPr>
                        <w:tcW w:w="5210" w:type="dxa"/>
                      </w:tcPr>
                      <w:p w14:paraId="5400E1BF" w14:textId="77777777" w:rsidR="0018600D" w:rsidRDefault="0018600D" w:rsidP="00255C73">
                        <w:r w:rsidRPr="00132511">
                          <w:t>Online Payment</w:t>
                        </w:r>
                        <w:r>
                          <w:rPr>
                            <w:rFonts w:hint="eastAsia"/>
                          </w:rPr>
                          <w:t xml:space="preserve"> Link</w:t>
                        </w:r>
                      </w:p>
                    </w:tc>
                    <w:tc>
                      <w:tcPr>
                        <w:tcW w:w="5210" w:type="dxa"/>
                      </w:tcPr>
                      <w:p w14:paraId="40E142E4" w14:textId="77777777" w:rsidR="0018600D" w:rsidRPr="00132511" w:rsidRDefault="0018600D" w:rsidP="00255C73">
                        <w:pPr>
                          <w:rPr>
                            <w:rFonts w:ascii="Tahoma" w:hAnsi="Tahoma" w:cs="Tahoma"/>
                            <w:color w:val="FF0000"/>
                            <w:sz w:val="18"/>
                            <w:szCs w:val="18"/>
                          </w:rPr>
                        </w:pPr>
                        <w:hyperlink r:id="rId12" w:history="1">
                          <w:r w:rsidRPr="00CE009C">
                            <w:rPr>
                              <w:rStyle w:val="Hyperlink"/>
                              <w:rFonts w:ascii="Tahoma" w:hAnsi="Tahoma" w:cs="Tahoma"/>
                              <w:sz w:val="18"/>
                              <w:szCs w:val="18"/>
                            </w:rPr>
                            <w:t>https://confsys.iconf.org/awxpay</w:t>
                          </w:r>
                        </w:hyperlink>
                      </w:p>
                    </w:tc>
                  </w:tr>
                  <w:tr w:rsidR="0018600D" w14:paraId="6971177B" w14:textId="77777777" w:rsidTr="00632DBC">
                    <w:tc>
                      <w:tcPr>
                        <w:tcW w:w="5210" w:type="dxa"/>
                      </w:tcPr>
                      <w:p w14:paraId="6F72D9EF" w14:textId="77777777" w:rsidR="0018600D" w:rsidRDefault="0018600D" w:rsidP="00255C73">
                        <w:r w:rsidRPr="00132511">
                          <w:t>E-mail:</w:t>
                        </w:r>
                        <w:r>
                          <w:rPr>
                            <w:rFonts w:hint="eastAsia"/>
                          </w:rPr>
                          <w:t xml:space="preserve"> </w:t>
                        </w:r>
                      </w:p>
                    </w:tc>
                    <w:tc>
                      <w:tcPr>
                        <w:tcW w:w="5210" w:type="dxa"/>
                      </w:tcPr>
                      <w:p w14:paraId="241F8D01" w14:textId="77777777" w:rsidR="0018600D" w:rsidRDefault="0018600D" w:rsidP="00255C73">
                        <w:r w:rsidRPr="00132511">
                          <w:t xml:space="preserve">Order </w:t>
                        </w:r>
                        <w:r>
                          <w:rPr>
                            <w:rFonts w:hint="eastAsia"/>
                          </w:rPr>
                          <w:t>ID</w:t>
                        </w:r>
                        <w:r w:rsidRPr="00132511">
                          <w:t>:</w:t>
                        </w:r>
                        <w:r>
                          <w:rPr>
                            <w:rFonts w:hint="eastAsia"/>
                          </w:rPr>
                          <w:t xml:space="preserve"> </w:t>
                        </w:r>
                      </w:p>
                    </w:tc>
                  </w:tr>
                  <w:tr w:rsidR="0018600D" w14:paraId="23CAFE5F" w14:textId="77777777" w:rsidTr="00632DBC">
                    <w:tc>
                      <w:tcPr>
                        <w:tcW w:w="5210" w:type="dxa"/>
                      </w:tcPr>
                      <w:p w14:paraId="329ECBC3" w14:textId="77777777" w:rsidR="0018600D" w:rsidRPr="00132511" w:rsidRDefault="0018600D" w:rsidP="00255C73">
                        <w:r>
                          <w:rPr>
                            <w:rFonts w:hint="eastAsia"/>
                          </w:rPr>
                          <w:t xml:space="preserve">Name: </w:t>
                        </w:r>
                      </w:p>
                    </w:tc>
                    <w:tc>
                      <w:tcPr>
                        <w:tcW w:w="5210" w:type="dxa"/>
                      </w:tcPr>
                      <w:p w14:paraId="10FBB7E8" w14:textId="77777777" w:rsidR="0018600D" w:rsidRPr="00132511" w:rsidRDefault="0018600D" w:rsidP="00255C73">
                        <w:r>
                          <w:rPr>
                            <w:rFonts w:hint="eastAsia"/>
                          </w:rPr>
                          <w:t xml:space="preserve">Tel. or WhatsApp: </w:t>
                        </w:r>
                      </w:p>
                    </w:tc>
                  </w:tr>
                </w:tbl>
                <w:p w14:paraId="3D8D5A1A" w14:textId="77777777" w:rsidR="0018600D" w:rsidRDefault="0018600D" w:rsidP="0018600D">
                  <w:pPr>
                    <w:rPr>
                      <w:rFonts w:ascii="Tahoma" w:hAnsi="Tahoma" w:cs="Tahoma"/>
                    </w:rPr>
                  </w:pPr>
                </w:p>
              </w:txbxContent>
            </v:textbox>
            <w10:anchorlock/>
          </v:shape>
        </w:pict>
      </w:r>
    </w:p>
    <w:sectPr w:rsidR="0018600D" w:rsidSect="00C75DA5">
      <w:headerReference w:type="even" r:id="rId13"/>
      <w:headerReference w:type="default" r:id="rId14"/>
      <w:footerReference w:type="even" r:id="rId15"/>
      <w:footerReference w:type="default" r:id="rId16"/>
      <w:headerReference w:type="first" r:id="rId17"/>
      <w:footerReference w:type="first" r:id="rId18"/>
      <w:type w:val="continuous"/>
      <w:pgSz w:w="11906" w:h="16838"/>
      <w:pgMar w:top="907" w:right="851" w:bottom="907" w:left="85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DAD49" w14:textId="77777777" w:rsidR="00577E1E" w:rsidRDefault="00577E1E" w:rsidP="002B5AF4">
      <w:r>
        <w:separator/>
      </w:r>
    </w:p>
  </w:endnote>
  <w:endnote w:type="continuationSeparator" w:id="0">
    <w:p w14:paraId="5704434C" w14:textId="77777777" w:rsidR="00577E1E" w:rsidRDefault="00577E1E" w:rsidP="002B5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32D9F" w14:textId="77777777" w:rsidR="00237EF5" w:rsidRDefault="00237E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E58B1" w14:textId="73CBE9AC" w:rsidR="00237EF5" w:rsidRPr="00237EF5" w:rsidRDefault="00237EF5" w:rsidP="00237E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D8B86" w14:textId="77777777" w:rsidR="00237EF5" w:rsidRDefault="00237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AE1CE" w14:textId="77777777" w:rsidR="00577E1E" w:rsidRDefault="00577E1E" w:rsidP="002B5AF4">
      <w:r>
        <w:separator/>
      </w:r>
    </w:p>
  </w:footnote>
  <w:footnote w:type="continuationSeparator" w:id="0">
    <w:p w14:paraId="749169EF" w14:textId="77777777" w:rsidR="00577E1E" w:rsidRDefault="00577E1E" w:rsidP="002B5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76CCF" w14:textId="77777777" w:rsidR="00237EF5" w:rsidRDefault="00237E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42250" w14:textId="77777777" w:rsidR="00237EF5" w:rsidRPr="00DB6F0E" w:rsidRDefault="00237EF5" w:rsidP="00DB6F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6CA7" w14:textId="77777777" w:rsidR="00237EF5" w:rsidRDefault="00237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108B3"/>
    <w:multiLevelType w:val="hybridMultilevel"/>
    <w:tmpl w:val="CB2A94E8"/>
    <w:lvl w:ilvl="0" w:tplc="0F8835EE">
      <w:start w:val="1"/>
      <w:numFmt w:val="bullet"/>
      <w:lvlText w:val=""/>
      <w:lvlJc w:val="left"/>
      <w:pPr>
        <w:ind w:left="880" w:hanging="440"/>
      </w:pPr>
      <w:rPr>
        <w:rFonts w:ascii="Wingdings" w:hAnsi="Wingdings" w:hint="default"/>
        <w:b/>
        <w:bCs/>
        <w:sz w:val="28"/>
        <w:szCs w:val="3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 w15:restartNumberingAfterBreak="0">
    <w:nsid w:val="1B9557BD"/>
    <w:multiLevelType w:val="hybridMultilevel"/>
    <w:tmpl w:val="8B9E9FFE"/>
    <w:lvl w:ilvl="0" w:tplc="04090009">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34AE3105"/>
    <w:multiLevelType w:val="hybridMultilevel"/>
    <w:tmpl w:val="7F5EBF1E"/>
    <w:lvl w:ilvl="0" w:tplc="8DA0DBA8">
      <w:start w:val="1"/>
      <w:numFmt w:val="bullet"/>
      <w:lvlText w:val=""/>
      <w:lvlJc w:val="left"/>
      <w:pPr>
        <w:ind w:left="440" w:hanging="440"/>
      </w:pPr>
      <w:rPr>
        <w:rFonts w:ascii="Wingdings" w:hAnsi="Wingdings" w:hint="default"/>
        <w:sz w:val="36"/>
        <w:szCs w:val="40"/>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4F762B8D"/>
    <w:multiLevelType w:val="hybridMultilevel"/>
    <w:tmpl w:val="879AB0FC"/>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 w15:restartNumberingAfterBreak="0">
    <w:nsid w:val="67C7000A"/>
    <w:multiLevelType w:val="hybridMultilevel"/>
    <w:tmpl w:val="CA6ACA9A"/>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 w15:restartNumberingAfterBreak="0">
    <w:nsid w:val="6DB17577"/>
    <w:multiLevelType w:val="hybridMultilevel"/>
    <w:tmpl w:val="69A67BA0"/>
    <w:lvl w:ilvl="0" w:tplc="04090009">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224225895">
    <w:abstractNumId w:val="2"/>
  </w:num>
  <w:num w:numId="2" w16cid:durableId="328021435">
    <w:abstractNumId w:val="0"/>
  </w:num>
  <w:num w:numId="3" w16cid:durableId="456920500">
    <w:abstractNumId w:val="5"/>
  </w:num>
  <w:num w:numId="4" w16cid:durableId="216943262">
    <w:abstractNumId w:val="3"/>
  </w:num>
  <w:num w:numId="5" w16cid:durableId="914051052">
    <w:abstractNumId w:val="4"/>
  </w:num>
  <w:num w:numId="6" w16cid:durableId="1241789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isplayBackgroundShape/>
  <w:bordersDoNotSurroundHeader/>
  <w:bordersDoNotSurroundFooter/>
  <w:activeWritingStyle w:appName="MSWord" w:lang="zh-CN" w:vendorID="64" w:dllVersion="4096" w:nlCheck="1" w:checkStyle="0"/>
  <w:activeWritingStyle w:appName="MSWord" w:lang="en-US" w:vendorID="64" w:dllVersion="4096" w:nlCheck="1" w:checkStyle="0"/>
  <w:activeWritingStyle w:appName="MSWord" w:lang="zh-CN" w:vendorID="64" w:dllVersion="0" w:nlCheck="1" w:checkStyle="1"/>
  <w:defaultTabStop w:val="420"/>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76AE2"/>
    <w:rsid w:val="00003AB5"/>
    <w:rsid w:val="000063BE"/>
    <w:rsid w:val="0001192D"/>
    <w:rsid w:val="000316F3"/>
    <w:rsid w:val="00032942"/>
    <w:rsid w:val="00035739"/>
    <w:rsid w:val="000419D5"/>
    <w:rsid w:val="00056D9C"/>
    <w:rsid w:val="00076AE2"/>
    <w:rsid w:val="000821BB"/>
    <w:rsid w:val="00092ABA"/>
    <w:rsid w:val="00097048"/>
    <w:rsid w:val="000A1F6E"/>
    <w:rsid w:val="000A290E"/>
    <w:rsid w:val="000C0989"/>
    <w:rsid w:val="000D2F5A"/>
    <w:rsid w:val="000E44E3"/>
    <w:rsid w:val="0011021D"/>
    <w:rsid w:val="001259E9"/>
    <w:rsid w:val="0013005C"/>
    <w:rsid w:val="0013229A"/>
    <w:rsid w:val="00132511"/>
    <w:rsid w:val="00162F60"/>
    <w:rsid w:val="0018600D"/>
    <w:rsid w:val="001B0DBC"/>
    <w:rsid w:val="001B48D1"/>
    <w:rsid w:val="001C6476"/>
    <w:rsid w:val="002073CA"/>
    <w:rsid w:val="00212BFD"/>
    <w:rsid w:val="002218BC"/>
    <w:rsid w:val="002262A6"/>
    <w:rsid w:val="00233F96"/>
    <w:rsid w:val="00237AA9"/>
    <w:rsid w:val="00237EF5"/>
    <w:rsid w:val="002414BE"/>
    <w:rsid w:val="002464EC"/>
    <w:rsid w:val="00255C73"/>
    <w:rsid w:val="00257B95"/>
    <w:rsid w:val="00286FD8"/>
    <w:rsid w:val="002B3C73"/>
    <w:rsid w:val="002B5AF4"/>
    <w:rsid w:val="002B7605"/>
    <w:rsid w:val="002C12C3"/>
    <w:rsid w:val="002C16EF"/>
    <w:rsid w:val="002C32C7"/>
    <w:rsid w:val="002C5E5B"/>
    <w:rsid w:val="002D3041"/>
    <w:rsid w:val="002F46E1"/>
    <w:rsid w:val="00343A4A"/>
    <w:rsid w:val="00345BC5"/>
    <w:rsid w:val="0035280B"/>
    <w:rsid w:val="003625AC"/>
    <w:rsid w:val="00365676"/>
    <w:rsid w:val="00380589"/>
    <w:rsid w:val="003A1DE5"/>
    <w:rsid w:val="003C27B6"/>
    <w:rsid w:val="003D0F78"/>
    <w:rsid w:val="003E5F5B"/>
    <w:rsid w:val="003E7448"/>
    <w:rsid w:val="003F5D8B"/>
    <w:rsid w:val="003F6051"/>
    <w:rsid w:val="00402569"/>
    <w:rsid w:val="00406C03"/>
    <w:rsid w:val="00424E54"/>
    <w:rsid w:val="004274BF"/>
    <w:rsid w:val="004336D5"/>
    <w:rsid w:val="00467914"/>
    <w:rsid w:val="004872A4"/>
    <w:rsid w:val="00494637"/>
    <w:rsid w:val="0049578A"/>
    <w:rsid w:val="004A1461"/>
    <w:rsid w:val="004A3CC9"/>
    <w:rsid w:val="004A7837"/>
    <w:rsid w:val="004A7D83"/>
    <w:rsid w:val="004B5FD9"/>
    <w:rsid w:val="004C7921"/>
    <w:rsid w:val="0051077A"/>
    <w:rsid w:val="00536E14"/>
    <w:rsid w:val="00545300"/>
    <w:rsid w:val="00565E2C"/>
    <w:rsid w:val="00573886"/>
    <w:rsid w:val="00577E1E"/>
    <w:rsid w:val="0058435A"/>
    <w:rsid w:val="0059117D"/>
    <w:rsid w:val="00591291"/>
    <w:rsid w:val="00595784"/>
    <w:rsid w:val="00595B2A"/>
    <w:rsid w:val="005A3DC8"/>
    <w:rsid w:val="005C31C9"/>
    <w:rsid w:val="005E7268"/>
    <w:rsid w:val="00624206"/>
    <w:rsid w:val="00631442"/>
    <w:rsid w:val="00633D68"/>
    <w:rsid w:val="00665BF0"/>
    <w:rsid w:val="006919CD"/>
    <w:rsid w:val="00691D11"/>
    <w:rsid w:val="00697A8A"/>
    <w:rsid w:val="006B25D3"/>
    <w:rsid w:val="006B356B"/>
    <w:rsid w:val="006C0C11"/>
    <w:rsid w:val="006D1DCB"/>
    <w:rsid w:val="006D7592"/>
    <w:rsid w:val="006E3736"/>
    <w:rsid w:val="006E66C8"/>
    <w:rsid w:val="006F3C78"/>
    <w:rsid w:val="00770586"/>
    <w:rsid w:val="00770D4A"/>
    <w:rsid w:val="007764C8"/>
    <w:rsid w:val="007A2280"/>
    <w:rsid w:val="007B29D2"/>
    <w:rsid w:val="007B7341"/>
    <w:rsid w:val="007C0DED"/>
    <w:rsid w:val="007C202E"/>
    <w:rsid w:val="007C51AD"/>
    <w:rsid w:val="007F139C"/>
    <w:rsid w:val="007F3335"/>
    <w:rsid w:val="00801B0C"/>
    <w:rsid w:val="00811B0A"/>
    <w:rsid w:val="00823976"/>
    <w:rsid w:val="00825EBE"/>
    <w:rsid w:val="0084328A"/>
    <w:rsid w:val="008510D4"/>
    <w:rsid w:val="00856768"/>
    <w:rsid w:val="00857ECC"/>
    <w:rsid w:val="00884CDA"/>
    <w:rsid w:val="008A3FEC"/>
    <w:rsid w:val="008A584F"/>
    <w:rsid w:val="008B4559"/>
    <w:rsid w:val="008C4ECD"/>
    <w:rsid w:val="008E4435"/>
    <w:rsid w:val="009001CA"/>
    <w:rsid w:val="00915016"/>
    <w:rsid w:val="009300F6"/>
    <w:rsid w:val="00933600"/>
    <w:rsid w:val="00950449"/>
    <w:rsid w:val="009636D1"/>
    <w:rsid w:val="0096632D"/>
    <w:rsid w:val="00966C03"/>
    <w:rsid w:val="009674CE"/>
    <w:rsid w:val="00973516"/>
    <w:rsid w:val="009858EB"/>
    <w:rsid w:val="00993872"/>
    <w:rsid w:val="009A5AA1"/>
    <w:rsid w:val="009E34E8"/>
    <w:rsid w:val="009F2862"/>
    <w:rsid w:val="00A02DEF"/>
    <w:rsid w:val="00A02E29"/>
    <w:rsid w:val="00A038BF"/>
    <w:rsid w:val="00A05F07"/>
    <w:rsid w:val="00A167C7"/>
    <w:rsid w:val="00A35ECC"/>
    <w:rsid w:val="00A40D6A"/>
    <w:rsid w:val="00A41FA4"/>
    <w:rsid w:val="00A4256C"/>
    <w:rsid w:val="00A63200"/>
    <w:rsid w:val="00A67DAF"/>
    <w:rsid w:val="00A73007"/>
    <w:rsid w:val="00A8038D"/>
    <w:rsid w:val="00A86691"/>
    <w:rsid w:val="00A91833"/>
    <w:rsid w:val="00A95E8A"/>
    <w:rsid w:val="00AA044E"/>
    <w:rsid w:val="00AA13BB"/>
    <w:rsid w:val="00AC6AA0"/>
    <w:rsid w:val="00AD0159"/>
    <w:rsid w:val="00AE1B25"/>
    <w:rsid w:val="00AE6896"/>
    <w:rsid w:val="00AF0E5E"/>
    <w:rsid w:val="00AF1AD2"/>
    <w:rsid w:val="00B01053"/>
    <w:rsid w:val="00B11CB0"/>
    <w:rsid w:val="00B165A7"/>
    <w:rsid w:val="00B473EE"/>
    <w:rsid w:val="00B67E50"/>
    <w:rsid w:val="00B702F7"/>
    <w:rsid w:val="00B77EBC"/>
    <w:rsid w:val="00B845F8"/>
    <w:rsid w:val="00B86A38"/>
    <w:rsid w:val="00B90708"/>
    <w:rsid w:val="00BD29B3"/>
    <w:rsid w:val="00BD3A67"/>
    <w:rsid w:val="00BD41EF"/>
    <w:rsid w:val="00BD681A"/>
    <w:rsid w:val="00BE45C8"/>
    <w:rsid w:val="00BE5684"/>
    <w:rsid w:val="00BE6229"/>
    <w:rsid w:val="00BF16B0"/>
    <w:rsid w:val="00BF1F42"/>
    <w:rsid w:val="00BF6E44"/>
    <w:rsid w:val="00C01A20"/>
    <w:rsid w:val="00C15BA8"/>
    <w:rsid w:val="00C21B23"/>
    <w:rsid w:val="00C43EE0"/>
    <w:rsid w:val="00C627FA"/>
    <w:rsid w:val="00C7465F"/>
    <w:rsid w:val="00C75DA5"/>
    <w:rsid w:val="00C91DAC"/>
    <w:rsid w:val="00C94272"/>
    <w:rsid w:val="00CA3607"/>
    <w:rsid w:val="00CC352F"/>
    <w:rsid w:val="00CC7826"/>
    <w:rsid w:val="00CD632C"/>
    <w:rsid w:val="00CE127D"/>
    <w:rsid w:val="00CF00EE"/>
    <w:rsid w:val="00CF1022"/>
    <w:rsid w:val="00CF157B"/>
    <w:rsid w:val="00CF4503"/>
    <w:rsid w:val="00D00252"/>
    <w:rsid w:val="00D12FC7"/>
    <w:rsid w:val="00D422FB"/>
    <w:rsid w:val="00D42300"/>
    <w:rsid w:val="00D502F0"/>
    <w:rsid w:val="00D50E8A"/>
    <w:rsid w:val="00D5327A"/>
    <w:rsid w:val="00D70A63"/>
    <w:rsid w:val="00D86E8F"/>
    <w:rsid w:val="00DB6F0E"/>
    <w:rsid w:val="00DD389D"/>
    <w:rsid w:val="00DD40E7"/>
    <w:rsid w:val="00DE2D88"/>
    <w:rsid w:val="00E204FC"/>
    <w:rsid w:val="00E25DE9"/>
    <w:rsid w:val="00E52583"/>
    <w:rsid w:val="00E551D7"/>
    <w:rsid w:val="00E625A6"/>
    <w:rsid w:val="00E6718F"/>
    <w:rsid w:val="00E67869"/>
    <w:rsid w:val="00E707E8"/>
    <w:rsid w:val="00E803D9"/>
    <w:rsid w:val="00E86620"/>
    <w:rsid w:val="00E92038"/>
    <w:rsid w:val="00EA250A"/>
    <w:rsid w:val="00EB116D"/>
    <w:rsid w:val="00EC4D3F"/>
    <w:rsid w:val="00EC76C0"/>
    <w:rsid w:val="00EF381F"/>
    <w:rsid w:val="00F05E5D"/>
    <w:rsid w:val="00F13D94"/>
    <w:rsid w:val="00F332EE"/>
    <w:rsid w:val="00F4024C"/>
    <w:rsid w:val="00F67D40"/>
    <w:rsid w:val="00F71115"/>
    <w:rsid w:val="00F96993"/>
    <w:rsid w:val="00FA14E8"/>
    <w:rsid w:val="00FA3162"/>
    <w:rsid w:val="00FB7B48"/>
    <w:rsid w:val="00FC31C3"/>
    <w:rsid w:val="00FC4A01"/>
    <w:rsid w:val="00FE65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76999036"/>
  <w15:chartTrackingRefBased/>
  <w15:docId w15:val="{C3453C4D-8142-4880-850B-39213291B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406C03"/>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C03"/>
    <w:rPr>
      <w:b/>
      <w:bCs/>
      <w:kern w:val="44"/>
      <w:sz w:val="44"/>
      <w:szCs w:val="44"/>
    </w:rPr>
  </w:style>
  <w:style w:type="table" w:styleId="TableGrid">
    <w:name w:val="Table Grid"/>
    <w:basedOn w:val="TableNormal"/>
    <w:uiPriority w:val="39"/>
    <w:rsid w:val="00CF1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3607"/>
    <w:pPr>
      <w:ind w:firstLineChars="200" w:firstLine="420"/>
    </w:pPr>
  </w:style>
  <w:style w:type="paragraph" w:styleId="Header">
    <w:name w:val="header"/>
    <w:basedOn w:val="Normal"/>
    <w:link w:val="HeaderChar"/>
    <w:uiPriority w:val="99"/>
    <w:unhideWhenUsed/>
    <w:rsid w:val="002B5AF4"/>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B5AF4"/>
    <w:rPr>
      <w:sz w:val="18"/>
      <w:szCs w:val="18"/>
    </w:rPr>
  </w:style>
  <w:style w:type="paragraph" w:styleId="Footer">
    <w:name w:val="footer"/>
    <w:basedOn w:val="Normal"/>
    <w:link w:val="FooterChar"/>
    <w:uiPriority w:val="99"/>
    <w:unhideWhenUsed/>
    <w:rsid w:val="002B5AF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B5AF4"/>
    <w:rPr>
      <w:sz w:val="18"/>
      <w:szCs w:val="18"/>
    </w:rPr>
  </w:style>
  <w:style w:type="character" w:styleId="Hyperlink">
    <w:name w:val="Hyperlink"/>
    <w:rsid w:val="00132511"/>
    <w:rPr>
      <w:strike w:val="0"/>
      <w:dstrike w:val="0"/>
      <w:color w:val="0068CF"/>
      <w:u w:val="none"/>
    </w:rPr>
  </w:style>
  <w:style w:type="character" w:styleId="UnresolvedMention">
    <w:name w:val="Unresolved Mention"/>
    <w:basedOn w:val="DefaultParagraphFont"/>
    <w:uiPriority w:val="99"/>
    <w:semiHidden/>
    <w:unhideWhenUsed/>
    <w:rsid w:val="00255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onfsys.iconf.org/awxpay"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605</TotalTime>
  <Pages>2</Pages>
  <Words>323</Words>
  <Characters>1755</Characters>
  <Application>Microsoft Office Word</Application>
  <DocSecurity>0</DocSecurity>
  <Lines>51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Ziqin Cao</cp:lastModifiedBy>
  <cp:revision>250</cp:revision>
  <dcterms:created xsi:type="dcterms:W3CDTF">2025-01-11T12:30:00Z</dcterms:created>
  <dcterms:modified xsi:type="dcterms:W3CDTF">2026-05-26T09:22:00Z</dcterms:modified>
</cp:coreProperties>
</file>